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                                        Утверждаю: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 по физической культуре                                     Заместитель директора по уч. работе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>Протокол №___от «____» ______________2021г.      __________________________/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>Председатель МК ______________ / Т.В. Беляева                            Кузменкина Г.Н.</w:t>
      </w:r>
    </w:p>
    <w:p>
      <w:pPr>
        <w:pStyle w:val="Normal"/>
        <w:pBdr>
          <w:bottom w:val="single" w:sz="12" w:space="2" w:color="000000"/>
        </w:pBdr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ПАСПОРТ КАБИНЕТА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en-US"/>
        </w:rPr>
      </w:r>
    </w:p>
    <w:p>
      <w:pPr>
        <w:pStyle w:val="Style15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eastAsia="en-US"/>
        </w:rPr>
        <w:t xml:space="preserve">Спортивный зал для занятий лечебной физической культурой и врачебного контроля, массажа, тренажерным залом, мастерской по компетенции </w:t>
      </w:r>
    </w:p>
    <w:p>
      <w:pPr>
        <w:pStyle w:val="Style15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eastAsia="en-US"/>
        </w:rPr>
        <w:t xml:space="preserve">«Физическая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культура, спорт и фитнес»; залом ритмики и фитнеса</w:t>
      </w:r>
    </w:p>
    <w:p>
      <w:pPr>
        <w:pStyle w:val="Style15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highlight w:val="white"/>
          <w:lang w:eastAsia="en-US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highlight w:val="white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en-US"/>
        </w:rPr>
        <w:t xml:space="preserve">ФИО заведующего кабинетом: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single"/>
          <w:lang w:eastAsia="en-US"/>
        </w:rPr>
        <w:t>Светочева Наталья Александровна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Характеристика кабинета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Площадь - _____м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2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Освещение – 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 xml:space="preserve">естественное, искусственное (ламповое) 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Вентиляция - естественная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Сигнализация - 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>пожарно- охранная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Инструкция по охране труда и ТБ - 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>имеется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Указатель порядка эвакуации из кабинета - 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>имеется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Материально-техническое и учебно-методическое обеспечение кабинета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247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1"/>
        <w:gridCol w:w="6666"/>
        <w:gridCol w:w="1910"/>
      </w:tblGrid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Примечания</w:t>
            </w:r>
          </w:p>
        </w:tc>
      </w:tr>
      <w:tr>
        <w:trPr>
          <w:trHeight w:val="2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I.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357" w:hanging="357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Станок хореографический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357" w:hanging="357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Зеркало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II.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Технические средства обучения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Телевизор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III.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-21" w:firstLine="21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Видеофильмы:</w:t>
            </w:r>
          </w:p>
          <w:p>
            <w:pPr>
              <w:pStyle w:val="Normal"/>
              <w:spacing w:lineRule="auto" w:line="240" w:before="0" w:after="0"/>
              <w:ind w:firstLine="223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записи учебно-тренировочных занятий с новыми видами оборудования и без них;</w:t>
            </w:r>
          </w:p>
          <w:p>
            <w:pPr>
              <w:pStyle w:val="Normal"/>
              <w:spacing w:lineRule="auto" w:line="240" w:before="0" w:after="0"/>
              <w:ind w:firstLine="223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аудиозаписи треков по разделам: аэробики, стретчинг, пилатес;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Демонстрационный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экземпляр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IV.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-21" w:firstLine="21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Печатные пособия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папка-копилка по дисциплине «Гимнастика»;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фотографии по разделу «Гимнастика»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Демонстрационный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экземпляр</w:t>
            </w:r>
          </w:p>
        </w:tc>
      </w:tr>
      <w:tr>
        <w:trPr>
          <w:trHeight w:val="24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V.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Оборудование для  практических работ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Обруч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Гимнастическая палка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Скакалка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Гимнастический коврик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Гимнастическая скамейка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Гимнастический мяч (фитбол)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Ринги (изотонические кольца)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Роллы (цилиндры)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Ремни для йоги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Блоки для йоги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Болстеры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Полусфера гимнастическая bosu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Мнофункциональная рама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Мишень и крепление мишени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Скамья для пресса навесная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Держатели для штанги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Плиометрическая тумба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TRX-петля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Бодибар 4 кг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Бодибар 6 кг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Кольцевой амортизатор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Амортизатор с ручками уровень сопротивления слабый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Амортизатор с ручками уровень сопротивления средний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Канат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Координационная лестница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Умные браслеты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Умные весы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VI.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Материалы по теоретической части МДК:</w:t>
            </w:r>
          </w:p>
          <w:p>
            <w:pPr>
              <w:pStyle w:val="Normal"/>
              <w:spacing w:lineRule="auto" w:line="240" w:before="0" w:after="0"/>
              <w:ind w:firstLine="176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УМК по дисциплине «Базовые и новые виды ФСД с методикой тренировки: гимнастика/новые виды ФСД»;</w:t>
            </w:r>
          </w:p>
          <w:p>
            <w:pPr>
              <w:pStyle w:val="Normal"/>
              <w:spacing w:lineRule="auto" w:line="240" w:before="0" w:after="0"/>
              <w:ind w:firstLine="176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- учебники по гимнастике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Демонстрационный экземпляр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 экземпляров</w:t>
            </w:r>
          </w:p>
        </w:tc>
      </w:tr>
      <w:tr>
        <w:trPr>
          <w:trHeight w:val="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Материалы к практическим занятиям по дисциплине:</w:t>
            </w:r>
          </w:p>
          <w:p>
            <w:pPr>
              <w:pStyle w:val="Normal"/>
              <w:spacing w:lineRule="auto" w:line="240" w:before="0" w:after="0"/>
              <w:ind w:firstLine="22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учебно-практические материалы;</w:t>
            </w:r>
          </w:p>
          <w:p>
            <w:pPr>
              <w:pStyle w:val="Normal"/>
              <w:spacing w:lineRule="auto" w:line="240" w:before="0" w:after="0"/>
              <w:ind w:firstLine="22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папки-копилки;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демонстрационные и раздаточные материалы</w:t>
            </w:r>
          </w:p>
        </w:tc>
      </w:tr>
      <w:tr>
        <w:trPr>
          <w:trHeight w:val="72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Комплекты контрольно-оценочных средств:</w:t>
            </w:r>
          </w:p>
          <w:p>
            <w:pPr>
              <w:pStyle w:val="Normal"/>
              <w:spacing w:lineRule="auto" w:line="240" w:before="0" w:after="0"/>
              <w:ind w:firstLine="176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материалы для текущего контроля;</w:t>
            </w:r>
          </w:p>
          <w:p>
            <w:pPr>
              <w:pStyle w:val="Normal"/>
              <w:spacing w:lineRule="auto" w:line="240" w:before="0" w:after="0"/>
              <w:ind w:firstLine="176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материалы для промежуточной аттестации.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Комплект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Перспективное планирование работы в кабинете</w:t>
      </w:r>
    </w:p>
    <w:tbl>
      <w:tblPr>
        <w:tblStyle w:val="1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1"/>
        <w:gridCol w:w="5279"/>
        <w:gridCol w:w="3125"/>
      </w:tblGrid>
      <w:tr>
        <w:trPr/>
        <w:tc>
          <w:tcPr>
            <w:tcW w:w="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iCs/>
              </w:rPr>
              <w:t>п/п</w:t>
            </w:r>
          </w:p>
        </w:tc>
        <w:tc>
          <w:tcPr>
            <w:tcW w:w="5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Что планируется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Сроки выполнения</w:t>
            </w:r>
          </w:p>
        </w:tc>
      </w:tr>
      <w:tr>
        <w:trPr/>
        <w:tc>
          <w:tcPr>
            <w:tcW w:w="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1.</w:t>
            </w:r>
          </w:p>
        </w:tc>
        <w:tc>
          <w:tcPr>
            <w:tcW w:w="5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Анализатор состава тела InBody 270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2021</w:t>
            </w:r>
          </w:p>
        </w:tc>
      </w:tr>
      <w:tr>
        <w:trPr/>
        <w:tc>
          <w:tcPr>
            <w:tcW w:w="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2.</w:t>
            </w:r>
          </w:p>
        </w:tc>
        <w:tc>
          <w:tcPr>
            <w:tcW w:w="5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Принтер HP LaserJetPro107a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</w:rPr>
              <w:t>2021</w:t>
            </w:r>
          </w:p>
        </w:tc>
      </w:tr>
      <w:tr>
        <w:trPr/>
        <w:tc>
          <w:tcPr>
            <w:tcW w:w="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3.</w:t>
            </w:r>
          </w:p>
        </w:tc>
        <w:tc>
          <w:tcPr>
            <w:tcW w:w="5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Штанга</w:t>
            </w:r>
            <w:r>
              <w:rPr>
                <w:rFonts w:eastAsia="Times New Roman" w:cs="Times New Roman" w:ascii="Times New Roman" w:hAnsi="Times New Roman"/>
                <w:iCs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</w:rPr>
              <w:t>для</w:t>
            </w:r>
            <w:r>
              <w:rPr>
                <w:rFonts w:eastAsia="Times New Roman" w:cs="Times New Roman" w:ascii="Times New Roman" w:hAnsi="Times New Roman"/>
                <w:iCs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</w:rPr>
              <w:t>аэробики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lang w:val="en-US"/>
              </w:rPr>
              <w:t>Original SKYFIT NEW, 20</w:t>
            </w:r>
            <w:r>
              <w:rPr>
                <w:rFonts w:eastAsia="Times New Roman" w:cs="Times New Roman" w:ascii="Times New Roman" w:hAnsi="Times New Roman"/>
                <w:iCs/>
              </w:rPr>
              <w:t>кг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</w:rPr>
              <w:t>2021</w:t>
            </w:r>
          </w:p>
        </w:tc>
      </w:tr>
      <w:tr>
        <w:trPr/>
        <w:tc>
          <w:tcPr>
            <w:tcW w:w="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4.</w:t>
            </w:r>
          </w:p>
        </w:tc>
        <w:tc>
          <w:tcPr>
            <w:tcW w:w="5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Стойка для бодипампов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10 комплектов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</w:rPr>
              <w:t>2021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5f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1a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6004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 LibreOffice_project/86daf60bf00efa86ad547e59e09d6bb77c699acb</Application>
  <Pages>2</Pages>
  <Words>410</Words>
  <Characters>2532</Characters>
  <CharactersWithSpaces>2890</CharactersWithSpaces>
  <Paragraphs>175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2021-02-11T15:29:00Z</dcterms:created>
  <dc:creator>student</dc:creator>
  <dc:description/>
  <dc:language>ru-RU</dc:language>
  <cp:lastModifiedBy/>
  <cp:lastPrinted>2017-10-25T09:19:00Z</cp:lastPrinted>
  <dcterms:modified xsi:type="dcterms:W3CDTF">2021-04-02T08:54:46Z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